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4539A2">
        <w:rPr>
          <w:b/>
          <w:bCs/>
          <w:sz w:val="28"/>
          <w:szCs w:val="28"/>
        </w:rPr>
        <w:t>18 августа 2014 года № 553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4539A2" w:rsidRPr="004539A2">
        <w:rPr>
          <w:b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341642" w:rsidRPr="00895D2E">
        <w:rPr>
          <w:sz w:val="28"/>
          <w:szCs w:val="28"/>
        </w:rPr>
        <w:t xml:space="preserve">от </w:t>
      </w:r>
      <w:r w:rsidR="004A2007">
        <w:rPr>
          <w:bCs/>
          <w:sz w:val="28"/>
          <w:szCs w:val="28"/>
        </w:rPr>
        <w:t>18</w:t>
      </w:r>
      <w:r w:rsidR="00895D2E" w:rsidRPr="00895D2E">
        <w:rPr>
          <w:bCs/>
          <w:sz w:val="28"/>
          <w:szCs w:val="28"/>
        </w:rPr>
        <w:t xml:space="preserve"> августа 2014 года № </w:t>
      </w:r>
      <w:r w:rsidR="004539A2">
        <w:rPr>
          <w:bCs/>
          <w:sz w:val="28"/>
          <w:szCs w:val="28"/>
        </w:rPr>
        <w:t>553</w:t>
      </w:r>
      <w:r w:rsidR="00895D2E" w:rsidRPr="00895D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</w:t>
      </w:r>
      <w:r w:rsidR="00895D2E" w:rsidRPr="00895D2E">
        <w:rPr>
          <w:bCs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4A2007" w:rsidRPr="004A2007">
        <w:rPr>
          <w:sz w:val="28"/>
          <w:szCs w:val="28"/>
        </w:rPr>
        <w:t>«</w:t>
      </w:r>
      <w:r w:rsidR="004539A2">
        <w:rPr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4A2007" w:rsidRPr="004A2007">
        <w:rPr>
          <w:sz w:val="28"/>
          <w:szCs w:val="28"/>
        </w:rPr>
        <w:t>»</w:t>
      </w:r>
      <w:r w:rsidR="00895D2E">
        <w:rPr>
          <w:sz w:val="28"/>
          <w:szCs w:val="28"/>
        </w:rPr>
        <w:t xml:space="preserve"> </w:t>
      </w:r>
      <w:r w:rsidR="007F0610">
        <w:rPr>
          <w:sz w:val="28"/>
          <w:szCs w:val="28"/>
        </w:rPr>
        <w:t>(с изменениями</w:t>
      </w:r>
      <w:r w:rsidR="00DF1E2E">
        <w:rPr>
          <w:sz w:val="28"/>
          <w:szCs w:val="28"/>
        </w:rPr>
        <w:t xml:space="preserve"> </w:t>
      </w:r>
      <w:r w:rsidR="001B1FBD">
        <w:rPr>
          <w:sz w:val="28"/>
          <w:szCs w:val="28"/>
        </w:rPr>
        <w:t xml:space="preserve">            </w:t>
      </w:r>
      <w:r w:rsidR="00DF1E2E">
        <w:rPr>
          <w:sz w:val="28"/>
          <w:szCs w:val="28"/>
        </w:rPr>
        <w:t xml:space="preserve">от </w:t>
      </w:r>
      <w:r w:rsidR="004539A2">
        <w:rPr>
          <w:sz w:val="28"/>
          <w:szCs w:val="28"/>
        </w:rPr>
        <w:t>10 августа 2015 года № 599</w:t>
      </w:r>
      <w:r w:rsidR="00D03FF9">
        <w:rPr>
          <w:sz w:val="28"/>
          <w:szCs w:val="28"/>
        </w:rPr>
        <w:t xml:space="preserve">, </w:t>
      </w:r>
      <w:r w:rsidR="001B1FBD">
        <w:rPr>
          <w:sz w:val="28"/>
          <w:szCs w:val="28"/>
        </w:rPr>
        <w:t xml:space="preserve">от </w:t>
      </w:r>
      <w:r w:rsidR="00D03FF9">
        <w:rPr>
          <w:sz w:val="28"/>
          <w:szCs w:val="28"/>
        </w:rPr>
        <w:t>11 февраля 2016 года № 148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D03FF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2.16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3FF9">
        <w:rPr>
          <w:sz w:val="28"/>
          <w:szCs w:val="28"/>
        </w:rPr>
        <w:t xml:space="preserve">2.16.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4A24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402087">
        <w:rPr>
          <w:sz w:val="28"/>
          <w:szCs w:val="28"/>
        </w:rPr>
        <w:t>8</w:t>
      </w:r>
      <w:r w:rsidR="00D03FF9" w:rsidRPr="00892829">
        <w:rPr>
          <w:sz w:val="28"/>
          <w:szCs w:val="28"/>
        </w:rPr>
        <w:t xml:space="preserve"> к настоящему регламенту по принципу </w:t>
      </w:r>
      <w:r w:rsidR="00D03FF9" w:rsidRPr="00892829">
        <w:rPr>
          <w:sz w:val="28"/>
          <w:szCs w:val="28"/>
        </w:rPr>
        <w:lastRenderedPageBreak/>
        <w:t>экстерриториальности, то есть оказание услуг заявителям неза</w:t>
      </w:r>
      <w:r w:rsidR="004A244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регламент приложением № 8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BC2" w:rsidRDefault="00401BC2">
      <w:r>
        <w:separator/>
      </w:r>
    </w:p>
  </w:endnote>
  <w:endnote w:type="continuationSeparator" w:id="1">
    <w:p w:rsidR="00401BC2" w:rsidRDefault="0040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BC2" w:rsidRDefault="00401BC2">
      <w:r>
        <w:separator/>
      </w:r>
    </w:p>
  </w:footnote>
  <w:footnote w:type="continuationSeparator" w:id="1">
    <w:p w:rsidR="00401BC2" w:rsidRDefault="00401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306A76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306A76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244B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C7164"/>
    <w:rsid w:val="001D4A37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A76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1BC2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44B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2599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Bondarenko</cp:lastModifiedBy>
  <cp:revision>4</cp:revision>
  <cp:lastPrinted>2016-04-28T09:17:00Z</cp:lastPrinted>
  <dcterms:created xsi:type="dcterms:W3CDTF">2016-04-28T06:27:00Z</dcterms:created>
  <dcterms:modified xsi:type="dcterms:W3CDTF">2016-04-28T09:17:00Z</dcterms:modified>
</cp:coreProperties>
</file>